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B8" w:rsidRPr="0008715A" w:rsidRDefault="000A00B8" w:rsidP="000A00B8">
      <w:pPr>
        <w:jc w:val="center"/>
        <w:rPr>
          <w:b/>
        </w:rPr>
      </w:pPr>
      <w:r w:rsidRPr="0008715A">
        <w:rPr>
          <w:b/>
        </w:rPr>
        <w:t>НАИМЕНОВАНИЕ ЭЛЕКТРОННОГО УЧЕБНОГО КУРСА</w:t>
      </w:r>
    </w:p>
    <w:p w:rsidR="000A00B8" w:rsidRDefault="000A00B8" w:rsidP="000A00B8">
      <w:pPr>
        <w:jc w:val="center"/>
      </w:pPr>
    </w:p>
    <w:p w:rsidR="000A00B8" w:rsidRPr="0008715A" w:rsidRDefault="000A00B8" w:rsidP="000A00B8">
      <w:pPr>
        <w:jc w:val="center"/>
        <w:rPr>
          <w:sz w:val="28"/>
        </w:rPr>
      </w:pPr>
      <w:r w:rsidRPr="0008715A">
        <w:rPr>
          <w:sz w:val="28"/>
        </w:rPr>
        <w:t>Методические рекомендации</w:t>
      </w:r>
      <w:r>
        <w:rPr>
          <w:sz w:val="28"/>
        </w:rPr>
        <w:t xml:space="preserve"> </w:t>
      </w:r>
      <w:r w:rsidRPr="00B66787">
        <w:rPr>
          <w:sz w:val="28"/>
        </w:rPr>
        <w:t xml:space="preserve">для студентов по изучению </w:t>
      </w:r>
      <w:r>
        <w:rPr>
          <w:sz w:val="28"/>
        </w:rPr>
        <w:t>ЭУК</w:t>
      </w:r>
      <w:r w:rsidRPr="00B66787">
        <w:rPr>
          <w:sz w:val="28"/>
        </w:rPr>
        <w:t>, подготовке к различным видам занятий и аттестации</w:t>
      </w:r>
    </w:p>
    <w:p w:rsidR="000A00B8" w:rsidRDefault="000A00B8" w:rsidP="000A00B8">
      <w:pPr>
        <w:ind w:firstLine="709"/>
        <w:jc w:val="both"/>
      </w:pPr>
    </w:p>
    <w:p w:rsidR="000A00B8" w:rsidRDefault="000A00B8" w:rsidP="000A00B8">
      <w:pPr>
        <w:ind w:left="284" w:firstLine="425"/>
      </w:pPr>
      <w:r>
        <w:t>Электронный учебный курс (ЭУК) «_________________________» адресован студентам, обучающимся по направлению _____________________________________________________________________________. Он будет полезен также ________________________________________________________.</w:t>
      </w: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794ACA">
        <w:rPr>
          <w:b/>
          <w:sz w:val="24"/>
          <w:szCs w:val="24"/>
        </w:rPr>
        <w:t>Целью курса</w:t>
      </w:r>
      <w:r w:rsidRPr="00794ACA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«_____________________________»</w:t>
      </w:r>
      <w:r w:rsidRPr="00794ACA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_____________________________________________________________________________</w:t>
      </w:r>
      <w:r w:rsidRPr="00794ACA">
        <w:rPr>
          <w:sz w:val="24"/>
          <w:szCs w:val="24"/>
        </w:rPr>
        <w:t>.</w:t>
      </w: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F0719A">
        <w:rPr>
          <w:b/>
          <w:sz w:val="24"/>
          <w:szCs w:val="24"/>
        </w:rPr>
        <w:t>Задачей курса</w:t>
      </w:r>
      <w:r w:rsidRPr="00794ACA">
        <w:t xml:space="preserve"> </w:t>
      </w:r>
      <w:r>
        <w:rPr>
          <w:sz w:val="24"/>
          <w:szCs w:val="24"/>
        </w:rPr>
        <w:t>«_____________________________»</w:t>
      </w:r>
      <w:r w:rsidRPr="00794ACA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_____________________________________________________________________________</w:t>
      </w:r>
      <w:r w:rsidRPr="00794ACA">
        <w:rPr>
          <w:sz w:val="24"/>
          <w:szCs w:val="24"/>
        </w:rPr>
        <w:t>.</w:t>
      </w: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b/>
          <w:sz w:val="24"/>
          <w:szCs w:val="24"/>
        </w:rPr>
      </w:pPr>
      <w:r w:rsidRPr="00794ACA">
        <w:rPr>
          <w:b/>
          <w:sz w:val="24"/>
          <w:szCs w:val="24"/>
        </w:rPr>
        <w:t>Место курса</w:t>
      </w:r>
    </w:p>
    <w:p w:rsidR="000A00B8" w:rsidRPr="00DF3E75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DF3E75">
        <w:rPr>
          <w:sz w:val="24"/>
          <w:szCs w:val="24"/>
        </w:rPr>
        <w:t>ЭУК является составной частью курса «</w:t>
      </w:r>
      <w:r>
        <w:rPr>
          <w:sz w:val="24"/>
          <w:szCs w:val="24"/>
        </w:rPr>
        <w:t>__________________</w:t>
      </w:r>
      <w:r w:rsidRPr="00DF3E75">
        <w:rPr>
          <w:sz w:val="24"/>
          <w:szCs w:val="24"/>
        </w:rPr>
        <w:t xml:space="preserve">», который входит в </w:t>
      </w:r>
      <w:r>
        <w:rPr>
          <w:sz w:val="24"/>
          <w:szCs w:val="24"/>
        </w:rPr>
        <w:t>общенаучный/профессиональный цикл</w:t>
      </w:r>
      <w:r w:rsidRPr="00DF3E7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  <w:r w:rsidRPr="00DF3E75">
        <w:rPr>
          <w:sz w:val="24"/>
          <w:szCs w:val="24"/>
        </w:rPr>
        <w:t>.</w:t>
      </w:r>
    </w:p>
    <w:p w:rsidR="000A00B8" w:rsidRDefault="000A00B8" w:rsidP="000A00B8">
      <w:pPr>
        <w:pStyle w:val="a3"/>
        <w:spacing w:line="240" w:lineRule="auto"/>
        <w:ind w:left="284" w:firstLine="425"/>
        <w:jc w:val="left"/>
        <w:rPr>
          <w:b/>
          <w:sz w:val="24"/>
          <w:szCs w:val="24"/>
        </w:rPr>
      </w:pPr>
      <w:proofErr w:type="gramStart"/>
      <w:r w:rsidRPr="0029523B">
        <w:rPr>
          <w:b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794ACA">
        <w:rPr>
          <w:sz w:val="24"/>
          <w:szCs w:val="24"/>
        </w:rPr>
        <w:t>.</w:t>
      </w:r>
    </w:p>
    <w:p w:rsidR="000A00B8" w:rsidRDefault="000A00B8" w:rsidP="000A00B8">
      <w:pPr>
        <w:pStyle w:val="a3"/>
        <w:spacing w:line="240" w:lineRule="auto"/>
        <w:ind w:left="284" w:firstLine="425"/>
        <w:jc w:val="left"/>
        <w:rPr>
          <w:b/>
          <w:sz w:val="24"/>
          <w:szCs w:val="24"/>
        </w:rPr>
      </w:pP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794ACA">
        <w:rPr>
          <w:b/>
          <w:sz w:val="24"/>
          <w:szCs w:val="24"/>
        </w:rPr>
        <w:t>Требования к уровню освоения курса</w:t>
      </w:r>
      <w:r w:rsidRPr="00794ACA">
        <w:rPr>
          <w:sz w:val="24"/>
          <w:szCs w:val="24"/>
        </w:rPr>
        <w:t xml:space="preserve"> сводятся к следующему.</w:t>
      </w: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794ACA">
        <w:rPr>
          <w:sz w:val="24"/>
          <w:szCs w:val="24"/>
        </w:rPr>
        <w:t>Студент должен знать: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 и др.</w:t>
      </w: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</w:p>
    <w:p w:rsidR="000A00B8" w:rsidRPr="00794ACA" w:rsidRDefault="000A00B8" w:rsidP="000A00B8">
      <w:pPr>
        <w:pStyle w:val="a3"/>
        <w:spacing w:line="240" w:lineRule="auto"/>
        <w:ind w:left="284" w:firstLine="425"/>
        <w:jc w:val="left"/>
        <w:rPr>
          <w:sz w:val="24"/>
          <w:szCs w:val="24"/>
        </w:rPr>
      </w:pPr>
      <w:r w:rsidRPr="00794ACA">
        <w:rPr>
          <w:sz w:val="24"/>
          <w:szCs w:val="24"/>
        </w:rPr>
        <w:t>Студент должен уметь: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A00B8" w:rsidRPr="00794ACA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 и др.</w:t>
      </w:r>
    </w:p>
    <w:p w:rsidR="000A00B8" w:rsidRDefault="000A00B8" w:rsidP="000A00B8">
      <w:pPr>
        <w:pStyle w:val="a3"/>
        <w:spacing w:line="240" w:lineRule="auto"/>
        <w:ind w:left="284" w:firstLine="425"/>
        <w:rPr>
          <w:sz w:val="24"/>
          <w:szCs w:val="24"/>
          <w:u w:val="single"/>
        </w:rPr>
      </w:pPr>
    </w:p>
    <w:p w:rsidR="000A00B8" w:rsidRPr="00DF3E75" w:rsidRDefault="000A00B8" w:rsidP="000A00B8">
      <w:pPr>
        <w:pStyle w:val="a3"/>
        <w:spacing w:line="240" w:lineRule="auto"/>
        <w:ind w:left="284" w:firstLine="425"/>
        <w:rPr>
          <w:sz w:val="24"/>
          <w:szCs w:val="24"/>
        </w:rPr>
      </w:pPr>
      <w:r w:rsidRPr="00DF3E75">
        <w:rPr>
          <w:sz w:val="24"/>
          <w:szCs w:val="24"/>
        </w:rPr>
        <w:t xml:space="preserve">Программа курса рассчитана </w:t>
      </w:r>
      <w:proofErr w:type="gramStart"/>
      <w:r w:rsidRPr="00DF3E75">
        <w:rPr>
          <w:sz w:val="24"/>
          <w:szCs w:val="24"/>
        </w:rPr>
        <w:t>на</w:t>
      </w:r>
      <w:proofErr w:type="gramEnd"/>
      <w:r w:rsidRPr="00DF3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 </w:t>
      </w:r>
      <w:proofErr w:type="gramStart"/>
      <w:r w:rsidRPr="00DF3E75">
        <w:rPr>
          <w:sz w:val="24"/>
          <w:szCs w:val="24"/>
        </w:rPr>
        <w:t>часов</w:t>
      </w:r>
      <w:proofErr w:type="gramEnd"/>
      <w:r w:rsidRPr="00DF3E75">
        <w:rPr>
          <w:sz w:val="24"/>
          <w:szCs w:val="24"/>
        </w:rPr>
        <w:t xml:space="preserve"> обучения, в том числе </w:t>
      </w:r>
      <w:r>
        <w:rPr>
          <w:sz w:val="24"/>
          <w:szCs w:val="24"/>
        </w:rPr>
        <w:t xml:space="preserve">_____ </w:t>
      </w:r>
      <w:r w:rsidRPr="00DF3E75">
        <w:rPr>
          <w:sz w:val="24"/>
          <w:szCs w:val="24"/>
        </w:rPr>
        <w:t xml:space="preserve">часов отводится на лекционные занятия, </w:t>
      </w:r>
      <w:r>
        <w:rPr>
          <w:sz w:val="24"/>
          <w:szCs w:val="24"/>
        </w:rPr>
        <w:t>_____</w:t>
      </w:r>
      <w:r w:rsidRPr="00DF3E75">
        <w:rPr>
          <w:sz w:val="24"/>
          <w:szCs w:val="24"/>
        </w:rPr>
        <w:t xml:space="preserve"> часов – практические занятия, </w:t>
      </w:r>
      <w:r>
        <w:rPr>
          <w:sz w:val="24"/>
          <w:szCs w:val="24"/>
        </w:rPr>
        <w:t>_____</w:t>
      </w:r>
      <w:r w:rsidRPr="00DF3E75">
        <w:rPr>
          <w:sz w:val="24"/>
          <w:szCs w:val="24"/>
        </w:rPr>
        <w:t xml:space="preserve"> часов – консультации и </w:t>
      </w:r>
      <w:r>
        <w:rPr>
          <w:sz w:val="24"/>
          <w:szCs w:val="24"/>
        </w:rPr>
        <w:t>_____</w:t>
      </w:r>
      <w:r w:rsidRPr="00DF3E75">
        <w:rPr>
          <w:sz w:val="24"/>
          <w:szCs w:val="24"/>
        </w:rPr>
        <w:t xml:space="preserve"> часов – самостоятельную работу. </w:t>
      </w:r>
    </w:p>
    <w:p w:rsidR="000A00B8" w:rsidRPr="00DF3E75" w:rsidRDefault="000A00B8" w:rsidP="000A00B8">
      <w:pPr>
        <w:ind w:left="284" w:firstLine="425"/>
        <w:jc w:val="both"/>
      </w:pPr>
      <w:r>
        <w:t xml:space="preserve">Материал каждого модуля </w:t>
      </w:r>
      <w:r w:rsidRPr="00DF3E75">
        <w:t xml:space="preserve">курса структурирован в виде гипертекста, демонстрационных </w:t>
      </w:r>
      <w:proofErr w:type="spellStart"/>
      <w:r w:rsidRPr="00DF3E75">
        <w:t>анимаций</w:t>
      </w:r>
      <w:proofErr w:type="spellEnd"/>
      <w:r w:rsidRPr="00DF3E75">
        <w:t xml:space="preserve">, </w:t>
      </w:r>
      <w:proofErr w:type="spellStart"/>
      <w:r w:rsidRPr="00DF3E75">
        <w:t>аудиолекций</w:t>
      </w:r>
      <w:proofErr w:type="spellEnd"/>
      <w:r w:rsidRPr="00DF3E75">
        <w:t xml:space="preserve">, </w:t>
      </w:r>
      <w:proofErr w:type="spellStart"/>
      <w:r w:rsidRPr="00DF3E75">
        <w:t>видеолекций</w:t>
      </w:r>
      <w:proofErr w:type="spellEnd"/>
      <w:r w:rsidRPr="00DF3E75">
        <w:t>, интерактивных видео</w:t>
      </w:r>
      <w:r>
        <w:t xml:space="preserve">, также используются </w:t>
      </w:r>
      <w:r w:rsidRPr="00DF3E75">
        <w:t>презентаци</w:t>
      </w:r>
      <w:r>
        <w:t>и</w:t>
      </w:r>
      <w:r w:rsidRPr="00DF3E75">
        <w:t>, ментальны</w:t>
      </w:r>
      <w:r>
        <w:t>е</w:t>
      </w:r>
      <w:r w:rsidRPr="00DF3E75">
        <w:t xml:space="preserve"> карт</w:t>
      </w:r>
      <w:r>
        <w:t>ы</w:t>
      </w:r>
      <w:r w:rsidRPr="00DF3E75">
        <w:t>, лент</w:t>
      </w:r>
      <w:r>
        <w:t>ы</w:t>
      </w:r>
      <w:r w:rsidRPr="00DF3E75">
        <w:t xml:space="preserve"> времени. Для усиления наглядности, улучшения восприятия и запоминания информации в электронный ку</w:t>
      </w:r>
      <w:proofErr w:type="gramStart"/>
      <w:r w:rsidRPr="00DF3E75">
        <w:t>рс вкл</w:t>
      </w:r>
      <w:proofErr w:type="gramEnd"/>
      <w:r w:rsidRPr="00DF3E75">
        <w:t xml:space="preserve">ючены схемы, рисунки, графики, таблицы, чертежи, информационно-справочные материалы, компьютерные тренажеры и симуляторы. Кроме того, </w:t>
      </w:r>
      <w:r>
        <w:t xml:space="preserve">с </w:t>
      </w:r>
      <w:r w:rsidRPr="00DF3E75">
        <w:t>целью более глубокого изучения тем, представленных в данном курсе, можно воспользоваться источниками, приведёнными в списке рекомендуемой литературы</w:t>
      </w:r>
      <w:r>
        <w:t xml:space="preserve"> и </w:t>
      </w:r>
      <w:r>
        <w:rPr>
          <w:rFonts w:eastAsia="Calibri"/>
          <w:lang w:eastAsia="en-US"/>
        </w:rPr>
        <w:t>гиперссылок на внутренние и внешние источники информации в сети Интернет</w:t>
      </w:r>
      <w:r w:rsidRPr="00DF3E75">
        <w:t>.</w:t>
      </w:r>
    </w:p>
    <w:p w:rsidR="000A00B8" w:rsidRPr="00DF3E75" w:rsidRDefault="000A00B8" w:rsidP="000A00B8">
      <w:pPr>
        <w:ind w:left="284" w:firstLine="425"/>
        <w:jc w:val="both"/>
      </w:pPr>
      <w:r w:rsidRPr="00DF3E75">
        <w:t xml:space="preserve">Основу интерактивной части ЭУК составляют форум, чат, </w:t>
      </w:r>
      <w:proofErr w:type="spellStart"/>
      <w:r w:rsidRPr="00DF3E75">
        <w:t>блог</w:t>
      </w:r>
      <w:proofErr w:type="spellEnd"/>
      <w:r w:rsidRPr="00DF3E75">
        <w:t xml:space="preserve">, вики, семинары в </w:t>
      </w:r>
      <w:r w:rsidRPr="00145957">
        <w:t xml:space="preserve">«Электронный университет – </w:t>
      </w:r>
      <w:r>
        <w:rPr>
          <w:lang w:val="en-US"/>
        </w:rPr>
        <w:t>MOODLE</w:t>
      </w:r>
      <w:r w:rsidRPr="00145957">
        <w:t>»</w:t>
      </w:r>
      <w:r w:rsidRPr="00DF3E75">
        <w:t xml:space="preserve">, сообщества </w:t>
      </w:r>
      <w:proofErr w:type="gramStart"/>
      <w:r w:rsidRPr="00DF3E75">
        <w:t>в</w:t>
      </w:r>
      <w:proofErr w:type="gramEnd"/>
      <w:r w:rsidRPr="00DF3E75">
        <w:t xml:space="preserve"> </w:t>
      </w:r>
      <w:proofErr w:type="gramStart"/>
      <w:r w:rsidRPr="00DF3E75">
        <w:t>социальных</w:t>
      </w:r>
      <w:proofErr w:type="gramEnd"/>
      <w:r w:rsidRPr="00DF3E75">
        <w:t xml:space="preserve"> </w:t>
      </w:r>
      <w:proofErr w:type="spellStart"/>
      <w:r w:rsidRPr="00DF3E75">
        <w:t>медиа</w:t>
      </w:r>
      <w:proofErr w:type="spellEnd"/>
      <w:r w:rsidRPr="00DF3E75">
        <w:t xml:space="preserve">, тесты для самоконтроля и др. Особенностями ЭУК является использование современных </w:t>
      </w:r>
      <w:r w:rsidRPr="00DF3E75">
        <w:lastRenderedPageBreak/>
        <w:t xml:space="preserve">технологий создания </w:t>
      </w:r>
      <w:proofErr w:type="spellStart"/>
      <w:r w:rsidRPr="00DF3E75">
        <w:t>мультимедийного</w:t>
      </w:r>
      <w:proofErr w:type="spellEnd"/>
      <w:r w:rsidRPr="00DF3E75">
        <w:t xml:space="preserve"> и интерактивного </w:t>
      </w:r>
      <w:proofErr w:type="spellStart"/>
      <w:r w:rsidRPr="00DF3E75">
        <w:t>контента</w:t>
      </w:r>
      <w:proofErr w:type="spellEnd"/>
      <w:r w:rsidRPr="00DF3E75">
        <w:t xml:space="preserve"> и активных методов обучения.</w:t>
      </w:r>
    </w:p>
    <w:p w:rsidR="000A00B8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>Изучать курс рекомендуется в соответствии с той последовательностью, которая обозначена в его содержании</w:t>
      </w:r>
      <w:r>
        <w:t xml:space="preserve"> </w:t>
      </w:r>
    </w:p>
    <w:p w:rsidR="000A00B8" w:rsidRDefault="000A00B8" w:rsidP="000A00B8">
      <w:pPr>
        <w:pStyle w:val="2"/>
        <w:spacing w:after="0" w:line="240" w:lineRule="auto"/>
        <w:ind w:left="284" w:firstLine="425"/>
        <w:jc w:val="both"/>
      </w:pPr>
      <w:r w:rsidRPr="003B25A9">
        <w:rPr>
          <w:b/>
          <w:color w:val="FF0000"/>
        </w:rPr>
        <w:t>ИЛИ</w:t>
      </w:r>
      <w:r>
        <w:t xml:space="preserve"> 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 xml:space="preserve">Изучение материала можно начинать с любого </w:t>
      </w:r>
      <w:r>
        <w:t>модуля</w:t>
      </w:r>
      <w:r w:rsidRPr="00DF3E75">
        <w:t xml:space="preserve"> электронного учебного курса. 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>
        <w:t>Модуль</w:t>
      </w:r>
      <w:r w:rsidRPr="00DF3E75">
        <w:t xml:space="preserve"> 1 «</w:t>
      </w:r>
      <w:r>
        <w:t>________</w:t>
      </w:r>
      <w:r w:rsidRPr="00DF3E75">
        <w:t xml:space="preserve">» состоит </w:t>
      </w:r>
      <w:proofErr w:type="spellStart"/>
      <w:r w:rsidRPr="00DF3E75">
        <w:t>из</w:t>
      </w:r>
      <w:r>
        <w:t>_________</w:t>
      </w:r>
      <w:proofErr w:type="spellEnd"/>
      <w:r w:rsidRPr="00DF3E75">
        <w:t xml:space="preserve">, где рассматриваются </w:t>
      </w:r>
      <w:r>
        <w:t>___________</w:t>
      </w:r>
      <w:r w:rsidRPr="00DF3E75">
        <w:t>.</w:t>
      </w:r>
      <w:r>
        <w:t xml:space="preserve"> </w:t>
      </w:r>
      <w:r w:rsidRPr="005232AF">
        <w:t xml:space="preserve">При изучении </w:t>
      </w:r>
      <w:r>
        <w:t>модуля</w:t>
      </w:r>
      <w:r w:rsidRPr="005232AF">
        <w:t xml:space="preserve"> следует обратить внимание на</w:t>
      </w:r>
      <w:r>
        <w:t xml:space="preserve"> ___________________________________.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>
        <w:t>Модуль</w:t>
      </w:r>
      <w:r w:rsidRPr="00DF3E75">
        <w:t xml:space="preserve"> </w:t>
      </w:r>
      <w:r>
        <w:t>2</w:t>
      </w:r>
      <w:r w:rsidRPr="00DF3E75">
        <w:t xml:space="preserve"> «</w:t>
      </w:r>
      <w:r>
        <w:t>________</w:t>
      </w:r>
      <w:r w:rsidRPr="00DF3E75">
        <w:t xml:space="preserve">» состоит </w:t>
      </w:r>
      <w:proofErr w:type="spellStart"/>
      <w:r w:rsidRPr="00DF3E75">
        <w:t>из</w:t>
      </w:r>
      <w:r>
        <w:t>_________</w:t>
      </w:r>
      <w:proofErr w:type="spellEnd"/>
      <w:r w:rsidRPr="00DF3E75">
        <w:t xml:space="preserve">, где рассматриваются </w:t>
      </w:r>
      <w:r>
        <w:t>___________</w:t>
      </w:r>
      <w:r w:rsidRPr="00DF3E75">
        <w:t>.</w:t>
      </w:r>
      <w:r>
        <w:t xml:space="preserve"> При изучении модуля предусмотрено проведение семинарского занятия, к которому необходимо подготовить _______________________________________________________.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>
        <w:t>Модуля</w:t>
      </w:r>
      <w:r w:rsidRPr="00DF3E75">
        <w:t xml:space="preserve"> </w:t>
      </w:r>
      <w:r>
        <w:t>3</w:t>
      </w:r>
      <w:r w:rsidRPr="00DF3E75">
        <w:t xml:space="preserve"> «</w:t>
      </w:r>
      <w:r>
        <w:t>________</w:t>
      </w:r>
      <w:r w:rsidRPr="00DF3E75">
        <w:t xml:space="preserve">» состоит </w:t>
      </w:r>
      <w:proofErr w:type="spellStart"/>
      <w:r w:rsidRPr="00DF3E75">
        <w:t>из</w:t>
      </w:r>
      <w:r>
        <w:t>_________</w:t>
      </w:r>
      <w:proofErr w:type="spellEnd"/>
      <w:r w:rsidRPr="00DF3E75">
        <w:t xml:space="preserve">, где рассматриваются </w:t>
      </w:r>
      <w:r>
        <w:t>___________ и т.д</w:t>
      </w:r>
      <w:r w:rsidRPr="00DF3E75">
        <w:t>.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 xml:space="preserve">Каждый </w:t>
      </w:r>
      <w:r>
        <w:t>модуль</w:t>
      </w:r>
      <w:r w:rsidRPr="00DF3E75">
        <w:t xml:space="preserve"> включает в себя:</w:t>
      </w:r>
    </w:p>
    <w:p w:rsidR="000A00B8" w:rsidRPr="00DF3E75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rPr>
          <w:sz w:val="24"/>
          <w:szCs w:val="24"/>
        </w:rPr>
      </w:pPr>
      <w:r w:rsidRPr="00DF3E75">
        <w:rPr>
          <w:sz w:val="24"/>
          <w:szCs w:val="24"/>
        </w:rPr>
        <w:t>__________________________________</w:t>
      </w:r>
    </w:p>
    <w:p w:rsidR="000A00B8" w:rsidRPr="00DF3E75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rPr>
          <w:sz w:val="24"/>
          <w:szCs w:val="24"/>
        </w:rPr>
      </w:pPr>
      <w:r w:rsidRPr="00DF3E75">
        <w:rPr>
          <w:sz w:val="24"/>
          <w:szCs w:val="24"/>
        </w:rPr>
        <w:t>__________________________________</w:t>
      </w:r>
    </w:p>
    <w:p w:rsidR="000A00B8" w:rsidRPr="00DF3E75" w:rsidRDefault="000A00B8" w:rsidP="000A00B8">
      <w:pPr>
        <w:pStyle w:val="a3"/>
        <w:widowControl w:val="0"/>
        <w:numPr>
          <w:ilvl w:val="0"/>
          <w:numId w:val="1"/>
        </w:numPr>
        <w:spacing w:line="240" w:lineRule="auto"/>
        <w:ind w:left="284" w:firstLine="425"/>
        <w:rPr>
          <w:sz w:val="24"/>
          <w:szCs w:val="24"/>
        </w:rPr>
      </w:pPr>
      <w:r w:rsidRPr="00DF3E75">
        <w:rPr>
          <w:sz w:val="24"/>
          <w:szCs w:val="24"/>
        </w:rPr>
        <w:t>__________________________________ и др.</w:t>
      </w: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>В основные методические задачи курса входит усвоение терминологии, поэтому особое внимание следует обращать на разъяснение терминов, указанных в глоссарии.</w:t>
      </w:r>
    </w:p>
    <w:p w:rsidR="000A00B8" w:rsidRDefault="000A00B8" w:rsidP="000A00B8">
      <w:pPr>
        <w:tabs>
          <w:tab w:val="num" w:pos="900"/>
        </w:tabs>
        <w:ind w:left="284" w:firstLine="425"/>
        <w:jc w:val="both"/>
      </w:pPr>
      <w:r w:rsidRPr="00DF3E75">
        <w:t>Система контроля</w:t>
      </w:r>
      <w:r>
        <w:t xml:space="preserve"> и </w:t>
      </w:r>
      <w:r w:rsidRPr="00DF3E75">
        <w:t>оценки</w:t>
      </w:r>
      <w:r>
        <w:t xml:space="preserve"> знаний обучающихся</w:t>
      </w:r>
      <w:r w:rsidRPr="00DF3E75">
        <w:t xml:space="preserve"> представлена набором тестовых заданий для самоконтроля, интерактивных тестов, задач, заданий для моделирования, предполагает составление подсказок (образцов работ), проведение контрольной работы, предусматривающей прикрепление файлов к Форуму или в элемент Задание. Выполнение тестовых заданий дает возможность самостоятельно проверить и оценить приобретенные знания, обнаружить имеющиеся пробелы и сделать собственные выводы.</w:t>
      </w:r>
      <w:r w:rsidRPr="00D201AF">
        <w:t xml:space="preserve"> </w:t>
      </w:r>
      <w:r>
        <w:t xml:space="preserve">Помимо этого, в курсе представлены </w:t>
      </w:r>
      <w:r w:rsidRPr="00DF3E75">
        <w:t>тем</w:t>
      </w:r>
      <w:r>
        <w:t>ы</w:t>
      </w:r>
      <w:r w:rsidRPr="00DF3E75">
        <w:t xml:space="preserve"> р</w:t>
      </w:r>
      <w:r>
        <w:t xml:space="preserve">ефератов, курсовых работ и эссе. </w:t>
      </w:r>
      <w:r w:rsidRPr="00EF1106">
        <w:t>Все возник</w:t>
      </w:r>
      <w:r>
        <w:t>ающ</w:t>
      </w:r>
      <w:r w:rsidRPr="00EF1106">
        <w:t xml:space="preserve">ие вопросы рекомендуется </w:t>
      </w:r>
      <w:r>
        <w:t>обсужда</w:t>
      </w:r>
      <w:r w:rsidRPr="00EF1106">
        <w:t xml:space="preserve">ть с преподавателем </w:t>
      </w:r>
      <w:r>
        <w:t xml:space="preserve">в Форуме, посредством системы личных сообщений в системе </w:t>
      </w:r>
      <w:r w:rsidRPr="00145957">
        <w:t xml:space="preserve">«Электронный университет – </w:t>
      </w:r>
      <w:r>
        <w:rPr>
          <w:lang w:val="en-US"/>
        </w:rPr>
        <w:t>MOODLE</w:t>
      </w:r>
      <w:r w:rsidRPr="00145957">
        <w:t>»</w:t>
      </w:r>
      <w:r>
        <w:t xml:space="preserve"> или в чате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.</w:t>
      </w:r>
    </w:p>
    <w:p w:rsidR="000A00B8" w:rsidRPr="00DF3E75" w:rsidRDefault="000A00B8" w:rsidP="000A00B8">
      <w:pPr>
        <w:tabs>
          <w:tab w:val="num" w:pos="900"/>
        </w:tabs>
        <w:ind w:left="284" w:firstLine="425"/>
        <w:jc w:val="both"/>
      </w:pP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>Форма итогового контроля – зачет</w:t>
      </w:r>
      <w:r>
        <w:t xml:space="preserve">/экзамен, который проводится </w:t>
      </w:r>
      <w:proofErr w:type="spellStart"/>
      <w:r>
        <w:t>очно</w:t>
      </w:r>
      <w:proofErr w:type="spellEnd"/>
      <w:r>
        <w:t xml:space="preserve"> </w:t>
      </w:r>
      <w:r w:rsidRPr="003B25A9">
        <w:rPr>
          <w:color w:val="FF0000"/>
        </w:rPr>
        <w:t>(или указываете форму итогового контроля с применением дистанционных технологий и каким образом)</w:t>
      </w:r>
      <w:r>
        <w:t>.</w:t>
      </w:r>
    </w:p>
    <w:p w:rsidR="000A00B8" w:rsidRPr="00DF3E75" w:rsidRDefault="000A00B8" w:rsidP="000A00B8">
      <w:pPr>
        <w:tabs>
          <w:tab w:val="num" w:pos="900"/>
        </w:tabs>
        <w:ind w:left="284" w:firstLine="425"/>
        <w:jc w:val="both"/>
        <w:rPr>
          <w:b/>
        </w:rPr>
      </w:pPr>
    </w:p>
    <w:p w:rsidR="000A00B8" w:rsidRPr="00DF3E75" w:rsidRDefault="000A00B8" w:rsidP="000A00B8">
      <w:pPr>
        <w:ind w:left="284" w:firstLine="425"/>
        <w:jc w:val="both"/>
      </w:pPr>
    </w:p>
    <w:p w:rsidR="000A00B8" w:rsidRPr="00DF3E75" w:rsidRDefault="000A00B8" w:rsidP="000A00B8">
      <w:pPr>
        <w:ind w:left="284" w:firstLine="425"/>
        <w:jc w:val="both"/>
      </w:pPr>
    </w:p>
    <w:p w:rsidR="000A00B8" w:rsidRPr="00DF3E75" w:rsidRDefault="000A00B8" w:rsidP="000A00B8">
      <w:pPr>
        <w:pStyle w:val="2"/>
        <w:spacing w:after="0" w:line="240" w:lineRule="auto"/>
        <w:ind w:left="284" w:firstLine="425"/>
        <w:jc w:val="both"/>
      </w:pPr>
      <w:r w:rsidRPr="00DF3E75">
        <w:t xml:space="preserve">Желаю успехов при изучении </w:t>
      </w:r>
      <w:r>
        <w:t>курса</w:t>
      </w:r>
      <w:r w:rsidRPr="00DF3E75">
        <w:t>!</w:t>
      </w:r>
    </w:p>
    <w:p w:rsidR="00FE6BB7" w:rsidRPr="000A00B8" w:rsidRDefault="00FE6BB7">
      <w:pPr>
        <w:rPr>
          <w:lang/>
        </w:rPr>
      </w:pPr>
    </w:p>
    <w:sectPr w:rsidR="00FE6BB7" w:rsidRPr="000A00B8" w:rsidSect="00FE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E6F"/>
    <w:multiLevelType w:val="hybridMultilevel"/>
    <w:tmpl w:val="6FD2294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B8"/>
    <w:rsid w:val="000A00B8"/>
    <w:rsid w:val="0017601D"/>
    <w:rsid w:val="005D460D"/>
    <w:rsid w:val="00983044"/>
    <w:rsid w:val="00AF69C1"/>
    <w:rsid w:val="00EA2DF5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0B8"/>
    <w:pPr>
      <w:spacing w:line="260" w:lineRule="auto"/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A0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A00B8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0A00B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dcterms:created xsi:type="dcterms:W3CDTF">2015-06-23T05:23:00Z</dcterms:created>
  <dcterms:modified xsi:type="dcterms:W3CDTF">2015-06-23T05:23:00Z</dcterms:modified>
</cp:coreProperties>
</file>